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C6A" w:rsidRDefault="003E37FC" w:rsidP="003E37FC">
      <w:pPr>
        <w:ind w:left="0" w:firstLine="0"/>
        <w:jc w:val="right"/>
        <w:rPr>
          <w:rFonts w:cs="David"/>
          <w:b/>
          <w:bCs/>
          <w:sz w:val="24"/>
          <w:szCs w:val="24"/>
          <w:u w:val="single"/>
          <w:rtl/>
        </w:rPr>
      </w:pPr>
      <w:r>
        <w:rPr>
          <w:rFonts w:cs="David" w:hint="cs"/>
          <w:b/>
          <w:bCs/>
          <w:sz w:val="24"/>
          <w:szCs w:val="24"/>
          <w:u w:val="single"/>
          <w:rtl/>
        </w:rPr>
        <w:t>08</w:t>
      </w:r>
      <w:r w:rsidR="000E4561">
        <w:rPr>
          <w:rFonts w:cs="David" w:hint="cs"/>
          <w:b/>
          <w:bCs/>
          <w:sz w:val="24"/>
          <w:szCs w:val="24"/>
          <w:u w:val="single"/>
          <w:rtl/>
        </w:rPr>
        <w:t>/</w:t>
      </w:r>
      <w:r>
        <w:rPr>
          <w:rFonts w:cs="David" w:hint="cs"/>
          <w:b/>
          <w:bCs/>
          <w:sz w:val="24"/>
          <w:szCs w:val="24"/>
          <w:u w:val="single"/>
          <w:rtl/>
        </w:rPr>
        <w:t>01</w:t>
      </w:r>
      <w:r w:rsidR="000E4561">
        <w:rPr>
          <w:rFonts w:cs="David" w:hint="cs"/>
          <w:b/>
          <w:bCs/>
          <w:sz w:val="24"/>
          <w:szCs w:val="24"/>
          <w:u w:val="single"/>
          <w:rtl/>
        </w:rPr>
        <w:t>/</w:t>
      </w:r>
      <w:r>
        <w:rPr>
          <w:rFonts w:cs="David" w:hint="cs"/>
          <w:b/>
          <w:bCs/>
          <w:sz w:val="24"/>
          <w:szCs w:val="24"/>
          <w:u w:val="single"/>
          <w:rtl/>
        </w:rPr>
        <w:t>2024</w:t>
      </w:r>
    </w:p>
    <w:p w:rsidR="000E4561" w:rsidRDefault="000E4561" w:rsidP="0085673A">
      <w:pPr>
        <w:ind w:left="0" w:firstLine="0"/>
        <w:jc w:val="center"/>
        <w:rPr>
          <w:rFonts w:cs="David"/>
          <w:b/>
          <w:bCs/>
          <w:sz w:val="24"/>
          <w:szCs w:val="24"/>
          <w:u w:val="single"/>
          <w:rtl/>
        </w:rPr>
      </w:pPr>
    </w:p>
    <w:p w:rsidR="00222C6A" w:rsidRDefault="00222C6A" w:rsidP="003E37FC">
      <w:pPr>
        <w:ind w:left="0" w:firstLine="0"/>
        <w:jc w:val="center"/>
        <w:rPr>
          <w:rFonts w:cs="David"/>
          <w:b/>
          <w:bCs/>
          <w:sz w:val="24"/>
          <w:szCs w:val="24"/>
          <w:u w:val="single"/>
        </w:rPr>
      </w:pPr>
      <w:r>
        <w:rPr>
          <w:rFonts w:cs="David"/>
          <w:b/>
          <w:bCs/>
          <w:sz w:val="24"/>
          <w:szCs w:val="24"/>
          <w:u w:val="single"/>
          <w:rtl/>
        </w:rPr>
        <w:t xml:space="preserve">מכרז פומבי מס' </w:t>
      </w:r>
      <w:r w:rsidR="003E37FC">
        <w:rPr>
          <w:rFonts w:cs="David" w:hint="cs"/>
          <w:b/>
          <w:bCs/>
          <w:sz w:val="24"/>
          <w:szCs w:val="24"/>
          <w:u w:val="single"/>
          <w:rtl/>
        </w:rPr>
        <w:t>1</w:t>
      </w:r>
      <w:r>
        <w:rPr>
          <w:rFonts w:cs="David"/>
          <w:b/>
          <w:bCs/>
          <w:sz w:val="24"/>
          <w:szCs w:val="24"/>
          <w:u w:val="single"/>
          <w:rtl/>
        </w:rPr>
        <w:t>/</w:t>
      </w:r>
      <w:r w:rsidR="003E37FC">
        <w:rPr>
          <w:rFonts w:cs="David" w:hint="cs"/>
          <w:b/>
          <w:bCs/>
          <w:sz w:val="24"/>
          <w:szCs w:val="24"/>
          <w:u w:val="single"/>
          <w:rtl/>
        </w:rPr>
        <w:t>2024</w:t>
      </w:r>
      <w:r>
        <w:rPr>
          <w:rFonts w:cs="David"/>
          <w:b/>
          <w:bCs/>
          <w:sz w:val="24"/>
          <w:szCs w:val="24"/>
          <w:u w:val="single"/>
          <w:rtl/>
        </w:rPr>
        <w:t xml:space="preserve"> - עובד/ת חינוך- טיפול בקידום נוער.</w:t>
      </w:r>
    </w:p>
    <w:p w:rsidR="00222C6A" w:rsidRDefault="00222C6A" w:rsidP="00222C6A">
      <w:pPr>
        <w:ind w:left="0" w:firstLine="0"/>
        <w:jc w:val="center"/>
        <w:rPr>
          <w:rFonts w:cs="David"/>
          <w:b/>
          <w:bCs/>
          <w:sz w:val="16"/>
          <w:szCs w:val="16"/>
          <w:u w:val="single"/>
          <w:rtl/>
        </w:rPr>
      </w:pPr>
    </w:p>
    <w:p w:rsidR="00222C6A" w:rsidRDefault="00222C6A" w:rsidP="00222C6A">
      <w:pPr>
        <w:jc w:val="center"/>
        <w:rPr>
          <w:rFonts w:cs="David"/>
          <w:sz w:val="24"/>
          <w:szCs w:val="24"/>
          <w:rtl/>
        </w:rPr>
      </w:pPr>
      <w:r>
        <w:rPr>
          <w:rFonts w:cs="David"/>
          <w:sz w:val="24"/>
          <w:szCs w:val="24"/>
          <w:rtl/>
        </w:rPr>
        <w:t>בהתאם לסעיף 3 לתקנת העיריות (מכרזים לקבלת עובדים) תש"ם- 1979, מכריזה בזה: עיריית עפולה על פתיחת מכרז למשרה של עובד/ת חינוך- טיפול בקידום נוער.</w:t>
      </w:r>
    </w:p>
    <w:p w:rsidR="00222C6A" w:rsidRDefault="00222C6A" w:rsidP="00222C6A">
      <w:pPr>
        <w:jc w:val="center"/>
        <w:rPr>
          <w:rFonts w:cs="David"/>
          <w:b/>
          <w:bCs/>
          <w:sz w:val="16"/>
          <w:szCs w:val="16"/>
          <w:u w:val="single"/>
          <w:rtl/>
        </w:rPr>
      </w:pPr>
    </w:p>
    <w:tbl>
      <w:tblPr>
        <w:bidiVisual/>
        <w:tblW w:w="0" w:type="auto"/>
        <w:tblInd w:w="-9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6"/>
        <w:gridCol w:w="7794"/>
      </w:tblGrid>
      <w:tr w:rsidR="00222C6A" w:rsidTr="001D426E">
        <w:trPr>
          <w:trHeight w:val="199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A" w:rsidRPr="00F71034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1034">
              <w:rPr>
                <w:rFonts w:cs="David"/>
                <w:b/>
                <w:bCs/>
                <w:sz w:val="24"/>
                <w:szCs w:val="24"/>
                <w:rtl/>
              </w:rPr>
              <w:t xml:space="preserve">המשרה 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A" w:rsidRDefault="00222C6A">
            <w:pPr>
              <w:spacing w:line="276" w:lineRule="auto"/>
              <w:ind w:left="0" w:firstLine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עובד/ת חינוך- טיפול בקידום נוער</w:t>
            </w:r>
          </w:p>
        </w:tc>
      </w:tr>
      <w:tr w:rsidR="00222C6A" w:rsidTr="001D426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A" w:rsidRPr="00F71034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1034">
              <w:rPr>
                <w:rFonts w:cs="David"/>
                <w:b/>
                <w:bCs/>
                <w:sz w:val="24"/>
                <w:szCs w:val="24"/>
                <w:rtl/>
              </w:rPr>
              <w:t>דירוג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A" w:rsidRDefault="00222C6A">
            <w:pPr>
              <w:spacing w:line="276" w:lineRule="auto"/>
              <w:ind w:left="0" w:firstLine="0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חינוך, נוער, חברה</w:t>
            </w:r>
            <w:r w:rsidR="00483E54">
              <w:rPr>
                <w:rFonts w:cs="David"/>
                <w:sz w:val="24"/>
                <w:szCs w:val="24"/>
                <w:rtl/>
              </w:rPr>
              <w:t xml:space="preserve"> וקהילה- בהתאם לכישורי המועמד</w:t>
            </w:r>
          </w:p>
        </w:tc>
      </w:tr>
      <w:tr w:rsidR="00222C6A" w:rsidTr="001D426E"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A" w:rsidRPr="00F71034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1034">
              <w:rPr>
                <w:rFonts w:cs="David"/>
                <w:b/>
                <w:bCs/>
                <w:sz w:val="24"/>
                <w:szCs w:val="24"/>
                <w:rtl/>
              </w:rPr>
              <w:t>היקף משרה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A" w:rsidRPr="00522540" w:rsidRDefault="00522540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2 משרות </w:t>
            </w:r>
            <w:r>
              <w:rPr>
                <w:rFonts w:cs="David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100% כל משרה</w:t>
            </w:r>
          </w:p>
        </w:tc>
      </w:tr>
      <w:tr w:rsidR="00222C6A" w:rsidTr="00483E54">
        <w:trPr>
          <w:trHeight w:val="942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A" w:rsidRPr="00F71034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1034">
              <w:rPr>
                <w:rFonts w:cs="David"/>
                <w:b/>
                <w:bCs/>
                <w:sz w:val="24"/>
                <w:szCs w:val="24"/>
                <w:rtl/>
              </w:rPr>
              <w:t>תיאור התפקיד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A" w:rsidRDefault="00222C6A" w:rsidP="00483E54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 xml:space="preserve">איתור ויצירת קשר עם נערים ונערות בגילאי </w:t>
            </w:r>
            <w:r w:rsidR="00483E54">
              <w:rPr>
                <w:rFonts w:cs="David" w:hint="cs"/>
                <w:sz w:val="24"/>
                <w:szCs w:val="24"/>
                <w:rtl/>
              </w:rPr>
              <w:t>14</w:t>
            </w:r>
            <w:r>
              <w:rPr>
                <w:rFonts w:cs="David"/>
                <w:sz w:val="24"/>
                <w:szCs w:val="24"/>
                <w:rtl/>
              </w:rPr>
              <w:t>-18 הנמצאים בניתוק ממסגרת לימוד או ממסגרת עבודה, או מגלים קשיי הסתגלות במסגרות הנ"ל.</w:t>
            </w:r>
          </w:p>
          <w:p w:rsidR="00222C6A" w:rsidRDefault="00483E54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פועל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 w:rsidR="00222C6A">
              <w:rPr>
                <w:rFonts w:cs="David"/>
                <w:sz w:val="24"/>
                <w:szCs w:val="24"/>
                <w:rtl/>
              </w:rPr>
              <w:t xml:space="preserve">בדרכים של "יישוג"- </w:t>
            </w:r>
            <w:r w:rsidR="00222C6A">
              <w:rPr>
                <w:rFonts w:cs="David"/>
                <w:sz w:val="24"/>
                <w:szCs w:val="24"/>
              </w:rPr>
              <w:t>reaching out</w:t>
            </w:r>
            <w:r w:rsidR="00222C6A">
              <w:rPr>
                <w:rFonts w:cs="David"/>
                <w:sz w:val="24"/>
                <w:szCs w:val="24"/>
                <w:rtl/>
              </w:rPr>
              <w:t>, התערבות בסביבה הטבעית, תוך שימוש במידע משרותי החינוך או באמצעות מרכז מידע ממוחשב ויצירת קשר עם הנער מתוך הדדיות ושותפות.</w:t>
            </w:r>
          </w:p>
          <w:p w:rsidR="00222C6A" w:rsidRDefault="00222C6A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אבחון והערכת קשיים, צרכים, כוחות ורצונות של הנערים שבטיפולו.</w:t>
            </w:r>
          </w:p>
          <w:p w:rsidR="00222C6A" w:rsidRDefault="00222C6A" w:rsidP="001D426E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 xml:space="preserve">תכנון יעדים טיפוליים לקידומו של כל נער ולמימוש הפוטנציאל האישי שלו בהתאם להנחיה המקצועית. </w:t>
            </w:r>
          </w:p>
          <w:p w:rsidR="001D426E" w:rsidRDefault="001D426E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בונה תכנית התערבות לנערות ולנערים שבאחריותו הכוללים מעקב והערכה מתמדת אחר התקדמות הטיפול בהתאם ליעדים בתוכנית.</w:t>
            </w:r>
          </w:p>
          <w:p w:rsidR="00483E54" w:rsidRDefault="00483E54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עובד באופן שוטף ורציף עם צוותי ההוראה בתכנית היל"ה ובבתי ספר.</w:t>
            </w:r>
          </w:p>
          <w:p w:rsidR="001D426E" w:rsidRDefault="001D426E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אחראי לתיעוד שוטף ודיווח לגבי כלל התוכניות והתהליכים החינוכיים </w:t>
            </w:r>
            <w:r>
              <w:rPr>
                <w:rFonts w:cs="David"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טיפוליים של כל נער ונערה שבאחריותו.</w:t>
            </w:r>
          </w:p>
          <w:p w:rsidR="001D426E" w:rsidRDefault="001D426E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פועל בשלושה מישורי התערבות: טיפול פרטני, הנחיה והדרכה קבוצתית ועבודה קהילתית.</w:t>
            </w:r>
          </w:p>
          <w:p w:rsidR="001D426E" w:rsidRDefault="001D426E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מדריך ומנחה תכניות לבני הנוער המצויים באחריותו, בפעילות ביישוב או מחוץ לייש</w:t>
            </w:r>
            <w:r w:rsidR="00483E54">
              <w:rPr>
                <w:rFonts w:cs="David" w:hint="cs"/>
                <w:sz w:val="24"/>
                <w:szCs w:val="24"/>
                <w:rtl/>
              </w:rPr>
              <w:t>וב כגון: מחנות, קורסים, סמינרים ומרתונים לימודיים.</w:t>
            </w:r>
          </w:p>
          <w:p w:rsidR="001D426E" w:rsidRDefault="00F71034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מגיע למוסדות, ארגונים ומסגרות הרלבנטיים לתהליך ההתערבות של הנער/ה, כגון: מוסדות חינוך, חוק ומשפט, ביקורי בית וכיו"ב.</w:t>
            </w:r>
          </w:p>
          <w:p w:rsidR="00F71034" w:rsidRDefault="00F71034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מנחה תכניות חינוכיות </w:t>
            </w:r>
            <w:r>
              <w:rPr>
                <w:rFonts w:cs="David"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טיפוליות קבוצתיות, ופועל לשילובם של הנערים המנותקים במערכות הפורמליות והבלתי פורמליות התואמות את בני גילם.</w:t>
            </w:r>
          </w:p>
          <w:p w:rsidR="00483E54" w:rsidRDefault="00483E54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שותף בבנייה וגיבוש התכניות הפדגוגיות ובליווי התלמידים שתחת אחריותו בתחום הפדגוגי.</w:t>
            </w:r>
          </w:p>
          <w:p w:rsidR="00222C6A" w:rsidRDefault="00F71034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פועל</w:t>
            </w:r>
            <w:r w:rsidR="00222C6A">
              <w:rPr>
                <w:rFonts w:cs="David"/>
                <w:sz w:val="24"/>
                <w:szCs w:val="24"/>
                <w:rtl/>
              </w:rPr>
              <w:t xml:space="preserve"> בדרכים של שיתוף פעולה עם שירותים אחרים בקהילה.</w:t>
            </w:r>
          </w:p>
          <w:p w:rsidR="00222C6A" w:rsidRDefault="00F71034" w:rsidP="00F71034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מלווה את הנערים ועוקב אחריהם גם במהלך שילובם במסגרת אחרת.</w:t>
            </w:r>
          </w:p>
          <w:p w:rsidR="00F71034" w:rsidRPr="00F71034" w:rsidRDefault="00F71034" w:rsidP="00F71034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פועל בהתאם להנחיות מנהל היחידה לקידום נוער והממונים עליו ברשות ובהתאם להנחיותיהם, ועל פי מדיניות המחלקה לקידום נוער במשרד החינוך.</w:t>
            </w:r>
          </w:p>
          <w:p w:rsidR="00222C6A" w:rsidRDefault="00F71034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משתתף בהשתלמויות, בכנסים ובפיתוח מקצועי בהתאם למדיניות המחלקה לקידום נוער והאגף לחינוך ילדים ונוער בסיכון.</w:t>
            </w:r>
          </w:p>
          <w:p w:rsidR="00483E54" w:rsidRDefault="00483E54" w:rsidP="00865352">
            <w:pPr>
              <w:numPr>
                <w:ilvl w:val="0"/>
                <w:numId w:val="1"/>
              </w:numPr>
              <w:spacing w:line="276" w:lineRule="auto"/>
              <w:ind w:left="367" w:hanging="367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חבר במועצות השונות המלוות את התהליך הלימודי של כלל תלמידי היחידה.</w:t>
            </w:r>
          </w:p>
          <w:p w:rsidR="00F71034" w:rsidRDefault="00F71034" w:rsidP="00F71034">
            <w:pPr>
              <w:spacing w:line="276" w:lineRule="auto"/>
              <w:rPr>
                <w:rFonts w:cs="David"/>
                <w:sz w:val="24"/>
                <w:szCs w:val="24"/>
                <w:rtl/>
              </w:rPr>
            </w:pPr>
          </w:p>
          <w:p w:rsidR="00F71034" w:rsidRDefault="00F71034" w:rsidP="00F71034">
            <w:pPr>
              <w:spacing w:line="276" w:lineRule="auto"/>
              <w:rPr>
                <w:rFonts w:cs="David"/>
                <w:sz w:val="24"/>
                <w:szCs w:val="24"/>
              </w:rPr>
            </w:pPr>
          </w:p>
        </w:tc>
      </w:tr>
      <w:tr w:rsidR="00222C6A" w:rsidTr="00F71034">
        <w:trPr>
          <w:trHeight w:val="102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C6A" w:rsidRPr="00F71034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F71034" w:rsidRPr="00F71034" w:rsidRDefault="00F71034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222C6A" w:rsidRPr="00F71034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222C6A" w:rsidRPr="00F71034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222C6A" w:rsidRPr="00F71034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222C6A" w:rsidRPr="00F71034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71034">
              <w:rPr>
                <w:rFonts w:cs="David"/>
                <w:b/>
                <w:bCs/>
                <w:sz w:val="24"/>
                <w:szCs w:val="24"/>
                <w:rtl/>
              </w:rPr>
              <w:t>תנאי סף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C6A" w:rsidRPr="00483E54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483E54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t xml:space="preserve">השכלה </w:t>
            </w:r>
          </w:p>
          <w:p w:rsidR="006F0A1C" w:rsidRPr="00483E54" w:rsidRDefault="00F71034" w:rsidP="00483E54">
            <w:pPr>
              <w:numPr>
                <w:ilvl w:val="0"/>
                <w:numId w:val="2"/>
              </w:numPr>
              <w:spacing w:line="276" w:lineRule="auto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תואר אקדמי הנרכש ע"י המועצה להשכלה גבוהה או שקיבל הכרה מהמחלקה להערכת תארים אקדמיים בחוץ לארץ באחד או יותר מהתחומים הבאים:</w:t>
            </w:r>
            <w:r w:rsidR="00222C6A">
              <w:rPr>
                <w:rFonts w:cs="David"/>
                <w:sz w:val="24"/>
                <w:szCs w:val="24"/>
                <w:rtl/>
              </w:rPr>
              <w:t xml:space="preserve"> קידום נוער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בסיכון </w:t>
            </w:r>
            <w:r w:rsidR="00222C6A">
              <w:rPr>
                <w:rFonts w:cs="David"/>
                <w:sz w:val="24"/>
                <w:szCs w:val="24"/>
                <w:rtl/>
              </w:rPr>
              <w:t xml:space="preserve">, עבודה סוציאלית, פסיכולוגיה, חינוך, </w:t>
            </w:r>
            <w:r>
              <w:rPr>
                <w:rFonts w:cs="David" w:hint="cs"/>
                <w:sz w:val="24"/>
                <w:szCs w:val="24"/>
                <w:rtl/>
              </w:rPr>
              <w:t xml:space="preserve">חינוך מיוחד, </w:t>
            </w:r>
            <w:r w:rsidR="00483E54">
              <w:rPr>
                <w:rFonts w:cs="David"/>
                <w:sz w:val="24"/>
                <w:szCs w:val="24"/>
                <w:rtl/>
              </w:rPr>
              <w:t>מדעי ההתנהגות, קרימינולוגיה</w:t>
            </w:r>
            <w:r w:rsidR="00483E54">
              <w:rPr>
                <w:rFonts w:cs="David" w:hint="cs"/>
                <w:sz w:val="24"/>
                <w:szCs w:val="24"/>
                <w:rtl/>
              </w:rPr>
              <w:t xml:space="preserve">, </w:t>
            </w:r>
            <w:r w:rsidR="006F0A1C" w:rsidRPr="00483E54">
              <w:rPr>
                <w:rFonts w:cs="David" w:hint="cs"/>
                <w:sz w:val="24"/>
                <w:szCs w:val="24"/>
                <w:rtl/>
              </w:rPr>
              <w:t xml:space="preserve">שנה רביעית ללימודי תואר ראשון בקידום נוער בלבד </w:t>
            </w:r>
            <w:r w:rsidR="006F0A1C" w:rsidRPr="00483E54">
              <w:rPr>
                <w:rFonts w:cs="David"/>
                <w:sz w:val="24"/>
                <w:szCs w:val="24"/>
                <w:rtl/>
              </w:rPr>
              <w:t>–</w:t>
            </w:r>
            <w:r w:rsidR="006F0A1C" w:rsidRPr="00483E54">
              <w:rPr>
                <w:rFonts w:cs="David" w:hint="cs"/>
                <w:sz w:val="24"/>
                <w:szCs w:val="24"/>
                <w:rtl/>
              </w:rPr>
              <w:t xml:space="preserve"> שנת סטאז</w:t>
            </w:r>
            <w:r w:rsidR="006F0A1C" w:rsidRPr="00483E54">
              <w:rPr>
                <w:rFonts w:cs="David"/>
                <w:sz w:val="24"/>
                <w:szCs w:val="24"/>
                <w:rtl/>
              </w:rPr>
              <w:t>'</w:t>
            </w:r>
            <w:r w:rsidR="006F0A1C" w:rsidRPr="00483E54"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483E54" w:rsidRDefault="00483E54" w:rsidP="00483E54">
            <w:pPr>
              <w:spacing w:line="276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lastRenderedPageBreak/>
              <w:t>או</w:t>
            </w:r>
          </w:p>
          <w:p w:rsidR="00483E54" w:rsidRDefault="00483E54" w:rsidP="00483E54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תעודת סמיכות לרבנות ("יורה יורה") לפי אישור הרבנות הראשית לישראל.</w:t>
            </w:r>
          </w:p>
          <w:p w:rsidR="00483E54" w:rsidRDefault="00483E54" w:rsidP="00483E54">
            <w:pPr>
              <w:spacing w:line="276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או</w:t>
            </w:r>
          </w:p>
          <w:p w:rsidR="00483E54" w:rsidRDefault="00483E54" w:rsidP="00483E54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cs="David"/>
                <w:sz w:val="24"/>
                <w:szCs w:val="24"/>
              </w:rPr>
            </w:pPr>
            <w:r w:rsidRPr="004F0FA8">
              <w:rPr>
                <w:rFonts w:cs="David" w:hint="cs"/>
                <w:sz w:val="24"/>
                <w:szCs w:val="24"/>
                <w:rtl/>
              </w:rPr>
              <w:t xml:space="preserve">אישור לימודים בתכנית מלאה בישיבה גבוהה או בכולל, </w:t>
            </w:r>
            <w:r>
              <w:rPr>
                <w:rFonts w:cs="David" w:hint="cs"/>
                <w:sz w:val="24"/>
                <w:szCs w:val="24"/>
                <w:rtl/>
              </w:rPr>
              <w:t>6</w:t>
            </w:r>
            <w:r w:rsidRPr="004F0FA8">
              <w:rPr>
                <w:rFonts w:cs="David" w:hint="cs"/>
                <w:sz w:val="24"/>
                <w:szCs w:val="24"/>
                <w:rtl/>
              </w:rPr>
              <w:t xml:space="preserve"> שנים לפחות אחרי גיל 18 ומעבר </w:t>
            </w:r>
            <w:r>
              <w:rPr>
                <w:rFonts w:cs="David" w:hint="cs"/>
                <w:sz w:val="24"/>
                <w:szCs w:val="24"/>
                <w:rtl/>
              </w:rPr>
              <w:t>3</w:t>
            </w:r>
            <w:r w:rsidRPr="004F0FA8">
              <w:rPr>
                <w:rFonts w:cs="David" w:hint="cs"/>
                <w:sz w:val="24"/>
                <w:szCs w:val="24"/>
                <w:rtl/>
              </w:rPr>
              <w:t xml:space="preserve"> בחינות לפחות מתוך מכלול הבחינות שמקיימת הרבנות הראשית לישראל (</w:t>
            </w:r>
            <w:r>
              <w:rPr>
                <w:rFonts w:cs="David" w:hint="cs"/>
                <w:sz w:val="24"/>
                <w:szCs w:val="24"/>
                <w:rtl/>
              </w:rPr>
              <w:t>2 מתוך</w:t>
            </w:r>
            <w:r w:rsidRPr="004F0FA8">
              <w:rPr>
                <w:rFonts w:cs="David" w:hint="cs"/>
                <w:sz w:val="24"/>
                <w:szCs w:val="24"/>
                <w:rtl/>
              </w:rPr>
              <w:t xml:space="preserve"> </w:t>
            </w:r>
            <w:r>
              <w:rPr>
                <w:rFonts w:cs="David" w:hint="cs"/>
                <w:sz w:val="24"/>
                <w:szCs w:val="24"/>
                <w:rtl/>
              </w:rPr>
              <w:t>3</w:t>
            </w:r>
            <w:r w:rsidRPr="004F0FA8">
              <w:rPr>
                <w:rFonts w:cs="David" w:hint="cs"/>
                <w:sz w:val="24"/>
                <w:szCs w:val="24"/>
                <w:rtl/>
              </w:rPr>
              <w:t xml:space="preserve"> הבחינות יהיו בדיני שבת ודיני איסור ו</w:t>
            </w:r>
            <w:r>
              <w:rPr>
                <w:rFonts w:cs="David" w:hint="cs"/>
                <w:sz w:val="24"/>
                <w:szCs w:val="24"/>
                <w:rtl/>
              </w:rPr>
              <w:t>היתר).</w:t>
            </w:r>
          </w:p>
          <w:p w:rsidR="00483E54" w:rsidRDefault="00483E54" w:rsidP="00483E54">
            <w:pPr>
              <w:pStyle w:val="a3"/>
              <w:spacing w:line="276" w:lineRule="auto"/>
              <w:ind w:firstLine="0"/>
              <w:rPr>
                <w:rFonts w:cs="David"/>
                <w:sz w:val="24"/>
                <w:szCs w:val="24"/>
              </w:rPr>
            </w:pPr>
          </w:p>
          <w:p w:rsidR="006F0A1C" w:rsidRDefault="006F0A1C" w:rsidP="00483E54">
            <w:pPr>
              <w:numPr>
                <w:ilvl w:val="0"/>
                <w:numId w:val="2"/>
              </w:numPr>
              <w:spacing w:line="276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 xml:space="preserve">תינתן עדיפות לבעלי תעודת עובד חינוך </w:t>
            </w:r>
            <w:r>
              <w:rPr>
                <w:rFonts w:cs="David"/>
                <w:sz w:val="24"/>
                <w:szCs w:val="24"/>
                <w:rtl/>
              </w:rPr>
              <w:t>–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בהתמחות קידום נוער או לבעלי תעודת הוראה.</w:t>
            </w:r>
          </w:p>
          <w:p w:rsidR="00222C6A" w:rsidRDefault="00222C6A">
            <w:pPr>
              <w:spacing w:line="276" w:lineRule="auto"/>
              <w:ind w:left="367" w:firstLine="0"/>
              <w:rPr>
                <w:rFonts w:cs="David"/>
                <w:sz w:val="16"/>
                <w:szCs w:val="16"/>
              </w:rPr>
            </w:pPr>
          </w:p>
          <w:p w:rsidR="00222C6A" w:rsidRPr="00483E54" w:rsidRDefault="00222C6A">
            <w:pPr>
              <w:spacing w:line="276" w:lineRule="auto"/>
              <w:rPr>
                <w:rFonts w:cs="David"/>
                <w:b/>
                <w:bCs/>
                <w:sz w:val="24"/>
                <w:szCs w:val="24"/>
                <w:u w:val="single"/>
              </w:rPr>
            </w:pPr>
            <w:r w:rsidRPr="00483E54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t>הכשרה</w:t>
            </w:r>
          </w:p>
          <w:p w:rsidR="00222C6A" w:rsidRDefault="00483E54" w:rsidP="00483E54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סיום בהצלחה השתלמות פדגוגית טיפולית (תפיסת העבודה האגפית) מטעם אגף א' לילדים ונוער בסיכון</w:t>
            </w:r>
            <w:r w:rsidR="006F0A1C">
              <w:rPr>
                <w:rFonts w:cs="David" w:hint="cs"/>
                <w:sz w:val="24"/>
                <w:szCs w:val="24"/>
                <w:rtl/>
              </w:rPr>
              <w:t xml:space="preserve"> עד שנתיים ממועמד תחילת עבודתו.</w:t>
            </w:r>
          </w:p>
          <w:p w:rsidR="00222C6A" w:rsidRDefault="00222C6A">
            <w:pPr>
              <w:spacing w:line="276" w:lineRule="auto"/>
              <w:ind w:left="0" w:firstLine="0"/>
              <w:rPr>
                <w:rFonts w:cs="David"/>
                <w:sz w:val="16"/>
                <w:szCs w:val="16"/>
              </w:rPr>
            </w:pPr>
          </w:p>
          <w:p w:rsidR="006F0A1C" w:rsidRPr="00483E54" w:rsidRDefault="006F0A1C" w:rsidP="006F0A1C">
            <w:pPr>
              <w:spacing w:line="276" w:lineRule="auto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483E54"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ניסיון</w:t>
            </w:r>
          </w:p>
          <w:p w:rsidR="006F0A1C" w:rsidRDefault="006F0A1C" w:rsidP="003E37FC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cs="David"/>
                <w:sz w:val="24"/>
                <w:szCs w:val="24"/>
              </w:rPr>
            </w:pPr>
            <w:r w:rsidRPr="003E37FC">
              <w:rPr>
                <w:rFonts w:cs="David" w:hint="cs"/>
                <w:sz w:val="24"/>
                <w:szCs w:val="24"/>
                <w:rtl/>
              </w:rPr>
              <w:t>שנת ניסיון בעבודה עם נוער בסיכון.</w:t>
            </w:r>
          </w:p>
          <w:p w:rsidR="003E37FC" w:rsidRPr="003E37FC" w:rsidRDefault="003E37FC" w:rsidP="003E37FC">
            <w:pPr>
              <w:pStyle w:val="a3"/>
              <w:numPr>
                <w:ilvl w:val="0"/>
                <w:numId w:val="2"/>
              </w:numPr>
              <w:spacing w:line="276" w:lineRule="auto"/>
              <w:rPr>
                <w:rFonts w:cs="David"/>
                <w:sz w:val="24"/>
                <w:szCs w:val="24"/>
                <w:rtl/>
              </w:rPr>
            </w:pPr>
            <w:r w:rsidRPr="003E37FC">
              <w:rPr>
                <w:rFonts w:cs="David" w:hint="cs"/>
                <w:sz w:val="24"/>
                <w:szCs w:val="24"/>
                <w:rtl/>
              </w:rPr>
              <w:t>לעובדי קידום נוער במגזרים ייחודים, כגון: עולים, חרדים ומגזר ערבי, יועדפו עובדים</w:t>
            </w:r>
            <w:r>
              <w:rPr>
                <w:rFonts w:cs="David" w:hint="cs"/>
                <w:sz w:val="24"/>
                <w:szCs w:val="24"/>
                <w:rtl/>
              </w:rPr>
              <w:t xml:space="preserve"> השייכים לאותו מגזר תרבותי.</w:t>
            </w:r>
          </w:p>
          <w:p w:rsidR="006F0A1C" w:rsidRPr="006F0A1C" w:rsidRDefault="006F0A1C" w:rsidP="006F0A1C">
            <w:pPr>
              <w:spacing w:line="276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R="00222C6A" w:rsidTr="001D426E">
        <w:trPr>
          <w:trHeight w:val="41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2C6A" w:rsidRPr="006F0A1C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6F0A1C" w:rsidRPr="006F0A1C" w:rsidRDefault="006F0A1C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6F0A1C" w:rsidRPr="006F0A1C" w:rsidRDefault="006F0A1C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6F0A1C" w:rsidRPr="006F0A1C" w:rsidRDefault="006F0A1C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</w:p>
          <w:p w:rsidR="00222C6A" w:rsidRPr="006F0A1C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F0A1C">
              <w:rPr>
                <w:rFonts w:cs="David"/>
                <w:b/>
                <w:bCs/>
                <w:sz w:val="24"/>
                <w:szCs w:val="24"/>
                <w:rtl/>
              </w:rPr>
              <w:t>דרישות נוספות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A" w:rsidRDefault="00222C6A">
            <w:pPr>
              <w:spacing w:line="276" w:lineRule="auto"/>
              <w:ind w:left="0" w:firstLine="0"/>
              <w:rPr>
                <w:rFonts w:cs="David"/>
                <w:sz w:val="16"/>
                <w:szCs w:val="16"/>
                <w:u w:val="single"/>
                <w:rtl/>
              </w:rPr>
            </w:pPr>
          </w:p>
          <w:p w:rsidR="003E37FC" w:rsidRDefault="003E37FC" w:rsidP="003E37FC">
            <w:pPr>
              <w:spacing w:line="276" w:lineRule="auto"/>
              <w:ind w:left="0" w:firstLine="0"/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u w:val="single"/>
                <w:rtl/>
              </w:rPr>
              <w:t>רישום פלילי</w:t>
            </w:r>
          </w:p>
          <w:p w:rsidR="003E37FC" w:rsidRPr="003E37FC" w:rsidRDefault="003E37FC" w:rsidP="003E37FC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אישור משטרה להעסקה כי אין מניעה להעסקת בגיר לעבודה במוסד החינוכי.</w:t>
            </w:r>
          </w:p>
          <w:p w:rsidR="00222C6A" w:rsidRPr="003E37FC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  <w:r w:rsidRPr="003E37FC"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  <w:t>כישורים אישיים</w:t>
            </w:r>
          </w:p>
          <w:p w:rsidR="00222C6A" w:rsidRDefault="006F0A1C" w:rsidP="003E37FC">
            <w:pPr>
              <w:pStyle w:val="a3"/>
              <w:numPr>
                <w:ilvl w:val="0"/>
                <w:numId w:val="3"/>
              </w:numPr>
              <w:spacing w:line="276" w:lineRule="auto"/>
              <w:ind w:left="367" w:hanging="58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יכולת יצירת קשר משמעותי עם נוער בסיכון.</w:t>
            </w:r>
          </w:p>
          <w:p w:rsidR="00222C6A" w:rsidRDefault="006F0A1C" w:rsidP="003E37FC">
            <w:pPr>
              <w:pStyle w:val="a3"/>
              <w:numPr>
                <w:ilvl w:val="0"/>
                <w:numId w:val="3"/>
              </w:numPr>
              <w:spacing w:line="276" w:lineRule="auto"/>
              <w:ind w:left="367" w:hanging="58"/>
              <w:rPr>
                <w:rFonts w:cs="David"/>
                <w:sz w:val="24"/>
                <w:szCs w:val="24"/>
                <w:rtl/>
              </w:rPr>
            </w:pPr>
            <w:r>
              <w:rPr>
                <w:rFonts w:cs="David"/>
                <w:sz w:val="24"/>
                <w:szCs w:val="24"/>
                <w:rtl/>
              </w:rPr>
              <w:t>אמפתיה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222C6A" w:rsidRDefault="00222C6A" w:rsidP="003E37FC">
            <w:pPr>
              <w:pStyle w:val="a3"/>
              <w:numPr>
                <w:ilvl w:val="0"/>
                <w:numId w:val="3"/>
              </w:numPr>
              <w:spacing w:line="276" w:lineRule="auto"/>
              <w:ind w:left="367" w:hanging="58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יכולת לעבוד בתנאי לחץ</w:t>
            </w:r>
            <w:r w:rsidR="006F0A1C">
              <w:rPr>
                <w:rFonts w:cs="David" w:hint="cs"/>
                <w:sz w:val="24"/>
                <w:szCs w:val="24"/>
                <w:rtl/>
              </w:rPr>
              <w:t>.</w:t>
            </w:r>
          </w:p>
          <w:p w:rsidR="00222C6A" w:rsidRDefault="00222C6A" w:rsidP="003E37FC">
            <w:pPr>
              <w:pStyle w:val="a3"/>
              <w:numPr>
                <w:ilvl w:val="0"/>
                <w:numId w:val="3"/>
              </w:numPr>
              <w:spacing w:line="276" w:lineRule="auto"/>
              <w:ind w:left="367" w:hanging="58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יכולת לפתיחות וגמישות מחשבתית, מעורבות חברתית ואכפתיות.</w:t>
            </w:r>
          </w:p>
          <w:p w:rsidR="00222C6A" w:rsidRDefault="00222C6A" w:rsidP="003E37FC">
            <w:pPr>
              <w:pStyle w:val="a3"/>
              <w:numPr>
                <w:ilvl w:val="0"/>
                <w:numId w:val="3"/>
              </w:numPr>
              <w:spacing w:line="276" w:lineRule="auto"/>
              <w:ind w:left="367" w:hanging="58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יכולת ביטוי בכתב ובעל פה.</w:t>
            </w:r>
          </w:p>
          <w:p w:rsidR="00222C6A" w:rsidRDefault="00222C6A" w:rsidP="003E37FC">
            <w:pPr>
              <w:pStyle w:val="a3"/>
              <w:numPr>
                <w:ilvl w:val="0"/>
                <w:numId w:val="3"/>
              </w:numPr>
              <w:spacing w:line="276" w:lineRule="auto"/>
              <w:ind w:left="367" w:hanging="58"/>
              <w:rPr>
                <w:rFonts w:cs="David"/>
                <w:sz w:val="24"/>
                <w:szCs w:val="24"/>
              </w:rPr>
            </w:pPr>
            <w:r>
              <w:rPr>
                <w:rFonts w:cs="David"/>
                <w:sz w:val="24"/>
                <w:szCs w:val="24"/>
                <w:rtl/>
              </w:rPr>
              <w:t>יכולת ונכונות לעבוד בשעות בלתי שגרתיות</w:t>
            </w:r>
          </w:p>
          <w:p w:rsidR="00222C6A" w:rsidRDefault="003E37FC" w:rsidP="003E37FC">
            <w:pPr>
              <w:pStyle w:val="a3"/>
              <w:numPr>
                <w:ilvl w:val="0"/>
                <w:numId w:val="3"/>
              </w:numPr>
              <w:spacing w:line="276" w:lineRule="auto"/>
              <w:ind w:left="367" w:hanging="58"/>
              <w:rPr>
                <w:rFonts w:cs="David"/>
                <w:sz w:val="24"/>
                <w:szCs w:val="24"/>
              </w:rPr>
            </w:pPr>
            <w:r>
              <w:rPr>
                <w:rFonts w:cs="David" w:hint="cs"/>
                <w:sz w:val="24"/>
                <w:szCs w:val="24"/>
                <w:rtl/>
              </w:rPr>
              <w:t>יכולת עבודה בסביבה מתוקשבת.</w:t>
            </w:r>
            <w:r w:rsidR="00222C6A">
              <w:rPr>
                <w:rFonts w:cs="David"/>
                <w:sz w:val="24"/>
                <w:szCs w:val="24"/>
                <w:rtl/>
              </w:rPr>
              <w:t xml:space="preserve"> </w:t>
            </w:r>
          </w:p>
        </w:tc>
      </w:tr>
      <w:tr w:rsidR="003E37FC" w:rsidTr="001D426E">
        <w:trPr>
          <w:trHeight w:val="416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7FC" w:rsidRPr="003E37FC" w:rsidRDefault="003E37FC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3E37FC">
              <w:rPr>
                <w:rFonts w:cs="David" w:hint="cs"/>
                <w:b/>
                <w:bCs/>
                <w:sz w:val="24"/>
                <w:szCs w:val="24"/>
                <w:rtl/>
              </w:rPr>
              <w:t>כפיפות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7FC" w:rsidRPr="003E37FC" w:rsidRDefault="003E37FC">
            <w:pPr>
              <w:spacing w:line="276" w:lineRule="auto"/>
              <w:ind w:left="0" w:firstLine="0"/>
              <w:rPr>
                <w:rFonts w:cs="David"/>
                <w:sz w:val="24"/>
                <w:szCs w:val="24"/>
                <w:rtl/>
              </w:rPr>
            </w:pPr>
            <w:r w:rsidRPr="003E37FC">
              <w:rPr>
                <w:rFonts w:cs="David" w:hint="cs"/>
                <w:sz w:val="24"/>
                <w:szCs w:val="24"/>
                <w:rtl/>
              </w:rPr>
              <w:t xml:space="preserve">מנהלת מחלקת קידום נוער </w:t>
            </w:r>
            <w:r w:rsidRPr="003E37FC">
              <w:rPr>
                <w:rFonts w:cs="David"/>
                <w:sz w:val="24"/>
                <w:szCs w:val="24"/>
                <w:rtl/>
              </w:rPr>
              <w:t>–</w:t>
            </w:r>
            <w:r w:rsidRPr="003E37FC">
              <w:rPr>
                <w:rFonts w:cs="David" w:hint="cs"/>
                <w:sz w:val="24"/>
                <w:szCs w:val="24"/>
                <w:rtl/>
              </w:rPr>
              <w:t xml:space="preserve"> היל"ה</w:t>
            </w:r>
            <w:r>
              <w:rPr>
                <w:rFonts w:cs="David" w:hint="cs"/>
                <w:sz w:val="24"/>
                <w:szCs w:val="24"/>
                <w:rtl/>
              </w:rPr>
              <w:t>.</w:t>
            </w:r>
          </w:p>
        </w:tc>
      </w:tr>
      <w:tr w:rsidR="00222C6A" w:rsidTr="003E37FC">
        <w:trPr>
          <w:trHeight w:val="1124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2C6A" w:rsidRPr="006F0A1C" w:rsidRDefault="00222C6A">
            <w:pPr>
              <w:spacing w:line="276" w:lineRule="auto"/>
              <w:ind w:left="0" w:firstLine="0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6F0A1C">
              <w:rPr>
                <w:rFonts w:cs="David"/>
                <w:b/>
                <w:bCs/>
                <w:sz w:val="24"/>
                <w:szCs w:val="24"/>
                <w:rtl/>
              </w:rPr>
              <w:t>הערות</w:t>
            </w:r>
          </w:p>
        </w:tc>
        <w:tc>
          <w:tcPr>
            <w:tcW w:w="7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7FC" w:rsidRPr="00B733B7" w:rsidRDefault="003E37FC" w:rsidP="003E37FC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בקשות למכרז יש להגיש אך ורק על גבי טפסים אותם ניתן לקבל במחלקת הון אנושי או באתר העירייה, בצירוף קורות חיים ותעודות המעידות על כישורי המועמד והמלצות. </w:t>
            </w:r>
          </w:p>
          <w:p w:rsidR="003E37FC" w:rsidRPr="00B733B7" w:rsidRDefault="003E37FC" w:rsidP="003E37FC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את הטפסים יש להגיש במחלקת הון אנושי, קומה א' בבניין העירייה, רח' יהושע חנקין 47 עפולה, עד ליום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חמישי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,</w:t>
            </w: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25</w:t>
            </w:r>
            <w:r w:rsidRPr="00B733B7">
              <w:rPr>
                <w:rFonts w:ascii="David" w:hAnsi="David" w:cs="David"/>
                <w:sz w:val="24"/>
                <w:szCs w:val="24"/>
                <w:rtl/>
              </w:rPr>
              <w:t>/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01</w:t>
            </w:r>
            <w:r w:rsidRPr="00B733B7">
              <w:rPr>
                <w:rFonts w:ascii="David" w:hAnsi="David" w:cs="David"/>
                <w:sz w:val="24"/>
                <w:szCs w:val="24"/>
                <w:rtl/>
              </w:rPr>
              <w:t>/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2024</w:t>
            </w:r>
            <w:r w:rsidRPr="00B733B7">
              <w:rPr>
                <w:rFonts w:ascii="David" w:hAnsi="David" w:cs="David"/>
                <w:sz w:val="24"/>
                <w:szCs w:val="24"/>
                <w:rtl/>
              </w:rPr>
              <w:t>, בשעה 12:00.</w:t>
            </w:r>
            <w:r w:rsidRPr="00B733B7">
              <w:rPr>
                <w:rFonts w:ascii="David" w:hAnsi="David" w:cs="David"/>
                <w:sz w:val="24"/>
                <w:szCs w:val="24"/>
              </w:rPr>
              <w:t xml:space="preserve"> </w:t>
            </w:r>
          </w:p>
          <w:p w:rsidR="003E37FC" w:rsidRPr="00B733B7" w:rsidRDefault="003E37FC" w:rsidP="003E37FC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ניתן להגיש מועמדות גם במייל: </w:t>
            </w:r>
            <w:hyperlink r:id="rId7" w:history="1">
              <w:r>
                <w:rPr>
                  <w:rStyle w:val="Hyperlink"/>
                  <w:rFonts w:ascii="David" w:hAnsi="David" w:cs="David"/>
                  <w:sz w:val="24"/>
                  <w:szCs w:val="24"/>
                </w:rPr>
                <w:t>hr</w:t>
              </w:r>
              <w:r w:rsidRPr="00B733B7">
                <w:rPr>
                  <w:rStyle w:val="Hyperlink"/>
                  <w:rFonts w:ascii="David" w:hAnsi="David" w:cs="David"/>
                  <w:sz w:val="24"/>
                  <w:szCs w:val="24"/>
                </w:rPr>
                <w:t>@afula.muni.il</w:t>
              </w:r>
            </w:hyperlink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 או בפקס: 04-6520419. </w:t>
            </w:r>
            <w:r w:rsidRPr="00B733B7"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  <w:t>אחריות ואישור קבלת ההגשה על המועמד/ת.</w:t>
            </w:r>
          </w:p>
          <w:p w:rsidR="003E37FC" w:rsidRPr="00B733B7" w:rsidRDefault="003E37FC" w:rsidP="003E37FC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  <w:u w:val="single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בקשות שתגענה ללא כל המסמכים והתעודות המעידות על כישורי המועמד לא תובאנה לדיון. </w:t>
            </w:r>
          </w:p>
          <w:p w:rsidR="003E37FC" w:rsidRPr="00B733B7" w:rsidRDefault="003E37FC" w:rsidP="003E37FC">
            <w:pPr>
              <w:framePr w:hSpace="180" w:wrap="around" w:vAnchor="text" w:hAnchor="margin" w:xAlign="center" w:y="76"/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>כל מקום בו מפורט תיאור התפקיד בלשון זכר, הכוונה גם ללשון נקבה</w:t>
            </w:r>
            <w:r w:rsidRPr="00B733B7">
              <w:rPr>
                <w:rFonts w:ascii="David" w:hAnsi="David" w:cs="David"/>
                <w:sz w:val="24"/>
                <w:szCs w:val="24"/>
              </w:rPr>
              <w:t>.</w:t>
            </w:r>
          </w:p>
          <w:p w:rsidR="003E37FC" w:rsidRPr="00B733B7" w:rsidRDefault="003E37FC" w:rsidP="003E37FC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>תינתן זכאות לקבלת התאמות בהליכי הקבלה לעבודה למועמדים עם מוגבלות, ככל שהדבר יידרש (יש לציין אילו התאמות נדרשות).</w:t>
            </w:r>
          </w:p>
          <w:p w:rsidR="003E37FC" w:rsidRPr="00B733B7" w:rsidRDefault="003E37FC" w:rsidP="003E37FC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>המועמדים המתאימים יוזמנו להבחן בפני ועדת בוחנים.</w:t>
            </w:r>
          </w:p>
          <w:p w:rsidR="003E37FC" w:rsidRPr="00B733B7" w:rsidRDefault="003E37FC" w:rsidP="003E37FC">
            <w:pPr>
              <w:numPr>
                <w:ilvl w:val="0"/>
                <w:numId w:val="4"/>
              </w:numPr>
              <w:spacing w:line="276" w:lineRule="auto"/>
              <w:rPr>
                <w:rFonts w:ascii="David" w:hAnsi="David" w:cs="David"/>
                <w:sz w:val="24"/>
                <w:szCs w:val="24"/>
              </w:rPr>
            </w:pPr>
            <w:r w:rsidRPr="00B733B7">
              <w:rPr>
                <w:rFonts w:ascii="David" w:hAnsi="David" w:cs="David"/>
                <w:sz w:val="24"/>
                <w:szCs w:val="24"/>
                <w:rtl/>
              </w:rPr>
              <w:t>העירייה שומרת לעצמה את הזכות לזמן מועמדים למבחני הערכה חיצוניים, בהתאם לאופי ודרישות התפקיד</w:t>
            </w:r>
            <w:r w:rsidRPr="00B733B7">
              <w:rPr>
                <w:rFonts w:ascii="David" w:hAnsi="David" w:cs="David"/>
                <w:sz w:val="24"/>
                <w:szCs w:val="24"/>
              </w:rPr>
              <w:t>.</w:t>
            </w:r>
            <w:r w:rsidRPr="00B733B7">
              <w:rPr>
                <w:rFonts w:ascii="David" w:hAnsi="David" w:cs="David"/>
                <w:sz w:val="24"/>
                <w:szCs w:val="24"/>
                <w:rtl/>
              </w:rPr>
              <w:t xml:space="preserve"> </w:t>
            </w:r>
            <w:r w:rsidRPr="00B733B7">
              <w:rPr>
                <w:rFonts w:ascii="David" w:hAnsi="David" w:cs="David" w:hint="cs"/>
                <w:sz w:val="24"/>
                <w:szCs w:val="24"/>
                <w:rtl/>
              </w:rPr>
              <w:t xml:space="preserve">מועמדים עם מוגבלות זכאים לקבל התאמות במבחנים בהתאם להצגת לאישורים רפואיים מתאימים. מועמד – עולה חדש (במועד המיון טרם </w:t>
            </w:r>
            <w:r w:rsidRPr="00B733B7"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מלאו 10 שנים למגוריו בארץ) יכול לבקש להבחן שלא בעברית בתנאי שידיעת השפה העברית אינה דרישה מהותית במכרז</w:t>
            </w:r>
            <w:r w:rsidRPr="00B733B7">
              <w:rPr>
                <w:rFonts w:ascii="David" w:hAnsi="David" w:cs="David"/>
                <w:sz w:val="24"/>
                <w:szCs w:val="24"/>
              </w:rPr>
              <w:t>.</w:t>
            </w:r>
            <w:r w:rsidRPr="00B733B7">
              <w:rPr>
                <w:rFonts w:cs="David"/>
                <w:sz w:val="24"/>
                <w:szCs w:val="24"/>
                <w:rtl/>
              </w:rPr>
              <w:t xml:space="preserve"> העירייה תהא רשאית לזמן לוועדת מכרזים את 8 המועמדים עם הציון הגבוה במבחן ולא יותר מ-16 מועמדים לכל היותר.</w:t>
            </w:r>
          </w:p>
          <w:p w:rsidR="00222C6A" w:rsidRDefault="00222C6A" w:rsidP="003E37FC">
            <w:pPr>
              <w:spacing w:line="360" w:lineRule="auto"/>
              <w:ind w:left="0" w:firstLine="0"/>
              <w:jc w:val="left"/>
              <w:rPr>
                <w:rFonts w:cs="David"/>
                <w:sz w:val="24"/>
                <w:szCs w:val="24"/>
                <w:rtl/>
              </w:rPr>
            </w:pPr>
            <w:bookmarkStart w:id="0" w:name="_GoBack"/>
            <w:bookmarkEnd w:id="0"/>
          </w:p>
        </w:tc>
      </w:tr>
    </w:tbl>
    <w:p w:rsidR="00222C6A" w:rsidRDefault="00222C6A" w:rsidP="00222C6A">
      <w:pPr>
        <w:rPr>
          <w:rFonts w:cs="David"/>
          <w:sz w:val="24"/>
          <w:szCs w:val="24"/>
          <w:rtl/>
        </w:rPr>
      </w:pPr>
    </w:p>
    <w:p w:rsidR="00ED32F3" w:rsidRDefault="00ED32F3"/>
    <w:sectPr w:rsidR="00ED32F3" w:rsidSect="000E4561">
      <w:headerReference w:type="default" r:id="rId8"/>
      <w:pgSz w:w="11906" w:h="16838"/>
      <w:pgMar w:top="1440" w:right="1800" w:bottom="1440" w:left="1800" w:header="454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44" w:rsidRDefault="00530444" w:rsidP="001D426E">
      <w:r>
        <w:separator/>
      </w:r>
    </w:p>
  </w:endnote>
  <w:endnote w:type="continuationSeparator" w:id="0">
    <w:p w:rsidR="00530444" w:rsidRDefault="00530444" w:rsidP="001D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44" w:rsidRDefault="00530444" w:rsidP="001D426E">
      <w:r>
        <w:separator/>
      </w:r>
    </w:p>
  </w:footnote>
  <w:footnote w:type="continuationSeparator" w:id="0">
    <w:p w:rsidR="00530444" w:rsidRDefault="00530444" w:rsidP="001D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7FC" w:rsidRPr="003E37FC" w:rsidRDefault="003E37FC">
    <w:pPr>
      <w:pStyle w:val="a4"/>
      <w:rPr>
        <w:rFonts w:hint="cs"/>
      </w:rPr>
    </w:pPr>
    <w:r>
      <w:rPr>
        <w:rFonts w:hint="cs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384955" o:spid="_x0000_s2049" type="#_x0000_t75" style="position:absolute;left:0;text-align:left;margin-left:0;margin-top:0;width:595.45pt;height:842.4pt;z-index:-251658240;mso-position-horizontal:center;mso-position-horizontal-relative:margin;mso-position-vertical:center;mso-position-vertical-relative:margin" o:allowincell="f">
          <v:imagedata r:id="rId1" o:title="הון אנושי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4532E"/>
    <w:multiLevelType w:val="hybridMultilevel"/>
    <w:tmpl w:val="14AEC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101D2F"/>
    <w:multiLevelType w:val="hybridMultilevel"/>
    <w:tmpl w:val="850ED2DA"/>
    <w:lvl w:ilvl="0" w:tplc="AB521DB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12" w:hanging="360"/>
      </w:pPr>
    </w:lvl>
    <w:lvl w:ilvl="2" w:tplc="0409001B">
      <w:start w:val="1"/>
      <w:numFmt w:val="lowerRoman"/>
      <w:lvlText w:val="%3."/>
      <w:lvlJc w:val="right"/>
      <w:pPr>
        <w:ind w:left="1732" w:hanging="180"/>
      </w:pPr>
    </w:lvl>
    <w:lvl w:ilvl="3" w:tplc="0409000F">
      <w:start w:val="1"/>
      <w:numFmt w:val="decimal"/>
      <w:lvlText w:val="%4."/>
      <w:lvlJc w:val="left"/>
      <w:pPr>
        <w:ind w:left="2452" w:hanging="360"/>
      </w:pPr>
    </w:lvl>
    <w:lvl w:ilvl="4" w:tplc="04090019">
      <w:start w:val="1"/>
      <w:numFmt w:val="lowerLetter"/>
      <w:lvlText w:val="%5."/>
      <w:lvlJc w:val="left"/>
      <w:pPr>
        <w:ind w:left="3172" w:hanging="360"/>
      </w:pPr>
    </w:lvl>
    <w:lvl w:ilvl="5" w:tplc="0409001B">
      <w:start w:val="1"/>
      <w:numFmt w:val="lowerRoman"/>
      <w:lvlText w:val="%6."/>
      <w:lvlJc w:val="right"/>
      <w:pPr>
        <w:ind w:left="3892" w:hanging="180"/>
      </w:pPr>
    </w:lvl>
    <w:lvl w:ilvl="6" w:tplc="0409000F">
      <w:start w:val="1"/>
      <w:numFmt w:val="decimal"/>
      <w:lvlText w:val="%7."/>
      <w:lvlJc w:val="left"/>
      <w:pPr>
        <w:ind w:left="4612" w:hanging="360"/>
      </w:pPr>
    </w:lvl>
    <w:lvl w:ilvl="7" w:tplc="04090019">
      <w:start w:val="1"/>
      <w:numFmt w:val="lowerLetter"/>
      <w:lvlText w:val="%8."/>
      <w:lvlJc w:val="left"/>
      <w:pPr>
        <w:ind w:left="5332" w:hanging="360"/>
      </w:pPr>
    </w:lvl>
    <w:lvl w:ilvl="8" w:tplc="0409001B">
      <w:start w:val="1"/>
      <w:numFmt w:val="lowerRoman"/>
      <w:lvlText w:val="%9."/>
      <w:lvlJc w:val="right"/>
      <w:pPr>
        <w:ind w:left="6052" w:hanging="180"/>
      </w:pPr>
    </w:lvl>
  </w:abstractNum>
  <w:abstractNum w:abstractNumId="2" w15:restartNumberingAfterBreak="0">
    <w:nsid w:val="432E7876"/>
    <w:multiLevelType w:val="hybridMultilevel"/>
    <w:tmpl w:val="A79A359A"/>
    <w:lvl w:ilvl="0" w:tplc="5A22442C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0DAA"/>
    <w:multiLevelType w:val="hybridMultilevel"/>
    <w:tmpl w:val="B7BE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010B9"/>
    <w:multiLevelType w:val="hybridMultilevel"/>
    <w:tmpl w:val="D7BCE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5E5"/>
    <w:multiLevelType w:val="hybridMultilevel"/>
    <w:tmpl w:val="E85484C8"/>
    <w:lvl w:ilvl="0" w:tplc="04090001">
      <w:start w:val="1"/>
      <w:numFmt w:val="bullet"/>
      <w:lvlText w:val=""/>
      <w:lvlJc w:val="left"/>
      <w:pPr>
        <w:ind w:left="6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9" w:hanging="360"/>
      </w:pPr>
      <w:rPr>
        <w:rFonts w:ascii="Wingdings" w:hAnsi="Wingdings" w:hint="default"/>
      </w:rPr>
    </w:lvl>
  </w:abstractNum>
  <w:abstractNum w:abstractNumId="6" w15:restartNumberingAfterBreak="0">
    <w:nsid w:val="69954E51"/>
    <w:multiLevelType w:val="hybridMultilevel"/>
    <w:tmpl w:val="5E7C54DE"/>
    <w:lvl w:ilvl="0" w:tplc="29FE67A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David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C6A"/>
    <w:rsid w:val="000E4561"/>
    <w:rsid w:val="001D426E"/>
    <w:rsid w:val="00222C6A"/>
    <w:rsid w:val="003E37FC"/>
    <w:rsid w:val="00483E54"/>
    <w:rsid w:val="00522540"/>
    <w:rsid w:val="00530444"/>
    <w:rsid w:val="006F0A1C"/>
    <w:rsid w:val="0085673A"/>
    <w:rsid w:val="00ED32F3"/>
    <w:rsid w:val="00F71034"/>
    <w:rsid w:val="00FC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AEEC5B0"/>
  <w15:chartTrackingRefBased/>
  <w15:docId w15:val="{9A67560E-3B1B-485B-A197-BE261A1A3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C6A"/>
    <w:pPr>
      <w:bidi/>
      <w:spacing w:after="0" w:line="240" w:lineRule="auto"/>
      <w:ind w:left="446" w:hanging="446"/>
      <w:jc w:val="both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C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D426E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1D426E"/>
    <w:rPr>
      <w:rFonts w:ascii="Calibri" w:eastAsia="Calibri" w:hAnsi="Calibri" w:cs="Arial"/>
    </w:rPr>
  </w:style>
  <w:style w:type="paragraph" w:styleId="a6">
    <w:name w:val="footer"/>
    <w:basedOn w:val="a"/>
    <w:link w:val="a7"/>
    <w:uiPriority w:val="99"/>
    <w:unhideWhenUsed/>
    <w:rsid w:val="001D426E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1D426E"/>
    <w:rPr>
      <w:rFonts w:ascii="Calibri" w:eastAsia="Calibri" w:hAnsi="Calibri" w:cs="Arial"/>
    </w:rPr>
  </w:style>
  <w:style w:type="character" w:styleId="Hyperlink">
    <w:name w:val="Hyperlink"/>
    <w:uiPriority w:val="99"/>
    <w:unhideWhenUsed/>
    <w:rsid w:val="006F0A1C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E4561"/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0E4561"/>
    <w:rPr>
      <w:rFonts w:ascii="Tahoma" w:eastAsia="Calibri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ytal@afula.muni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746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קסם זנו</dc:creator>
  <cp:keywords/>
  <dc:description/>
  <cp:lastModifiedBy>קסם זנו</cp:lastModifiedBy>
  <cp:revision>2</cp:revision>
  <cp:lastPrinted>2022-10-18T06:39:00Z</cp:lastPrinted>
  <dcterms:created xsi:type="dcterms:W3CDTF">2024-01-04T10:12:00Z</dcterms:created>
  <dcterms:modified xsi:type="dcterms:W3CDTF">2024-01-04T10:12:00Z</dcterms:modified>
</cp:coreProperties>
</file>